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127" w14:textId="77777777" w:rsidR="002E79DD" w:rsidRPr="002E79DD" w:rsidRDefault="002E79DD" w:rsidP="005B47A5">
      <w:pPr>
        <w:spacing w:before="240" w:after="60" w:line="276" w:lineRule="auto"/>
        <w:jc w:val="center"/>
        <w:outlineLvl w:val="0"/>
        <w:rPr>
          <w:rFonts w:eastAsia="Calibri" w:cs="Arial"/>
          <w:b/>
          <w:bCs/>
          <w:sz w:val="40"/>
          <w:szCs w:val="48"/>
          <w:lang w:eastAsia="en-GB"/>
        </w:rPr>
      </w:pPr>
      <w:r w:rsidRPr="002E79DD">
        <w:rPr>
          <w:rFonts w:eastAsia="Calibri" w:cs="Arial"/>
          <w:b/>
          <w:bCs/>
          <w:sz w:val="40"/>
          <w:szCs w:val="48"/>
          <w:lang w:eastAsia="en-GB"/>
        </w:rPr>
        <w:t>JUSTICE.WALES</w:t>
      </w:r>
    </w:p>
    <w:p w14:paraId="2585D478" w14:textId="54B7D6C4" w:rsidR="002E79DD" w:rsidRPr="002E79DD" w:rsidRDefault="002E79DD" w:rsidP="007F1BA4">
      <w:pPr>
        <w:spacing w:before="240" w:after="60" w:line="276" w:lineRule="auto"/>
        <w:jc w:val="center"/>
        <w:outlineLvl w:val="0"/>
        <w:rPr>
          <w:rFonts w:eastAsia="Calibri" w:cs="Arial"/>
          <w:b/>
          <w:bCs/>
          <w:sz w:val="28"/>
          <w:szCs w:val="28"/>
          <w:lang w:eastAsia="en-GB"/>
        </w:rPr>
      </w:pPr>
      <w:r w:rsidRPr="002E79DD">
        <w:rPr>
          <w:rFonts w:eastAsia="Calibri" w:cs="Arial"/>
          <w:b/>
          <w:bCs/>
          <w:sz w:val="28"/>
          <w:szCs w:val="28"/>
          <w:lang w:eastAsia="en-GB"/>
        </w:rPr>
        <w:t>Compliments and Complaints Policy and Procedure</w:t>
      </w:r>
    </w:p>
    <w:p w14:paraId="1A34BCAA" w14:textId="77777777" w:rsidR="002E79DD" w:rsidRPr="002E79DD" w:rsidRDefault="002E79DD" w:rsidP="007F1BA4">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t>1. Our Aim</w:t>
      </w:r>
    </w:p>
    <w:p w14:paraId="74367AA8" w14:textId="1F9555FE" w:rsidR="002E79DD"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We are</w:t>
      </w:r>
      <w:r>
        <w:rPr>
          <w:rFonts w:eastAsia="Calibri" w:cs="Arial"/>
          <w:color w:val="FF0000"/>
          <w:sz w:val="24"/>
          <w:szCs w:val="28"/>
          <w:lang w:eastAsia="en-GB"/>
        </w:rPr>
        <w:t xml:space="preserve"> </w:t>
      </w:r>
      <w:r w:rsidRPr="002E79DD">
        <w:rPr>
          <w:rFonts w:eastAsia="Calibri" w:cs="Arial"/>
          <w:sz w:val="24"/>
          <w:szCs w:val="28"/>
          <w:lang w:eastAsia="en-GB"/>
        </w:rPr>
        <w:t xml:space="preserve">committed to providing a quality service and working in an open and accountable way that builds trust and respect. One of the ways in which we can continue to improve our service is by listening and responding to the views of our clients and stakeholders, and in particular by responding positively to complaints, and by putting mistakes right. </w:t>
      </w:r>
    </w:p>
    <w:p w14:paraId="73BA277C" w14:textId="058C794A" w:rsidR="00B60C2A" w:rsidRPr="002E79DD" w:rsidRDefault="00B60C2A" w:rsidP="007F1BA4">
      <w:pPr>
        <w:spacing w:after="120" w:line="360" w:lineRule="auto"/>
        <w:jc w:val="both"/>
        <w:rPr>
          <w:rFonts w:eastAsia="Calibri" w:cs="Arial"/>
          <w:sz w:val="24"/>
          <w:szCs w:val="28"/>
          <w:lang w:eastAsia="en-GB"/>
        </w:rPr>
      </w:pPr>
      <w:r>
        <w:rPr>
          <w:rFonts w:eastAsia="Calibri" w:cs="Arial"/>
          <w:sz w:val="24"/>
          <w:szCs w:val="28"/>
          <w:lang w:eastAsia="en-GB"/>
        </w:rPr>
        <w:t xml:space="preserve">The nature of our service is that we provide both legal and non-legal help and advice to service users. The complaints procedure will therefore vary depending on whether your complaint concerns legal advice, and whether that advice has been provided internally or externally. </w:t>
      </w:r>
    </w:p>
    <w:p w14:paraId="690C6202" w14:textId="77777777" w:rsidR="002E79DD" w:rsidRPr="002E79DD" w:rsidRDefault="002E79DD" w:rsidP="007F1BA4">
      <w:pPr>
        <w:spacing w:after="0" w:line="360" w:lineRule="auto"/>
        <w:jc w:val="both"/>
        <w:rPr>
          <w:rFonts w:eastAsia="Calibri" w:cs="Arial"/>
          <w:sz w:val="24"/>
          <w:szCs w:val="28"/>
          <w:lang w:eastAsia="en-GB"/>
        </w:rPr>
      </w:pPr>
      <w:r w:rsidRPr="002E79DD">
        <w:rPr>
          <w:rFonts w:eastAsia="Calibri" w:cs="Arial"/>
          <w:sz w:val="24"/>
          <w:szCs w:val="28"/>
          <w:lang w:eastAsia="en-GB"/>
        </w:rPr>
        <w:t>Therefore we aim to ensure that:</w:t>
      </w:r>
    </w:p>
    <w:p w14:paraId="500AD8BC" w14:textId="30A152C7" w:rsidR="00B60C2A" w:rsidRDefault="00B60C2A" w:rsidP="002E79DD">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 xml:space="preserve">To clarify the nature of your complaint at the earliest opportunity. </w:t>
      </w:r>
    </w:p>
    <w:p w14:paraId="0298B6C6" w14:textId="37F16FFD" w:rsidR="002E79DD" w:rsidRDefault="002E79DD" w:rsidP="002E79DD">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M</w:t>
      </w:r>
      <w:r w:rsidRPr="002E79DD">
        <w:rPr>
          <w:rFonts w:eastAsia="Calibri" w:cs="Arial"/>
          <w:sz w:val="24"/>
          <w:szCs w:val="28"/>
          <w:lang w:eastAsia="en-GB"/>
        </w:rPr>
        <w:t>aking a compliment or complaint is as easy as possible</w:t>
      </w:r>
      <w:r w:rsidR="00B60C2A">
        <w:rPr>
          <w:rFonts w:eastAsia="Calibri" w:cs="Arial"/>
          <w:sz w:val="24"/>
          <w:szCs w:val="28"/>
          <w:lang w:eastAsia="en-GB"/>
        </w:rPr>
        <w:t>.</w:t>
      </w:r>
    </w:p>
    <w:p w14:paraId="69128866" w14:textId="446212A1" w:rsidR="002E79DD" w:rsidRDefault="002E79DD" w:rsidP="002E79DD">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W</w:t>
      </w:r>
      <w:r w:rsidRPr="002E79DD">
        <w:rPr>
          <w:rFonts w:eastAsia="Calibri" w:cs="Arial"/>
          <w:sz w:val="24"/>
          <w:szCs w:val="28"/>
          <w:lang w:eastAsia="en-GB"/>
        </w:rPr>
        <w:t>e welcome compliments, feedback and suggestions</w:t>
      </w:r>
      <w:r w:rsidR="00B60C2A">
        <w:rPr>
          <w:rFonts w:eastAsia="Calibri" w:cs="Arial"/>
          <w:sz w:val="24"/>
          <w:szCs w:val="28"/>
          <w:lang w:eastAsia="en-GB"/>
        </w:rPr>
        <w:t>.</w:t>
      </w:r>
    </w:p>
    <w:p w14:paraId="07CA16DF" w14:textId="01717C8A" w:rsidR="002E79DD" w:rsidRDefault="002E79DD" w:rsidP="002E79DD">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W</w:t>
      </w:r>
      <w:r w:rsidRPr="002E79DD">
        <w:rPr>
          <w:rFonts w:eastAsia="Calibri" w:cs="Arial"/>
          <w:sz w:val="24"/>
          <w:szCs w:val="28"/>
          <w:lang w:eastAsia="en-GB"/>
        </w:rPr>
        <w:t>e treat a complaint as a clear expression of dissatisfaction with our service which calls for an immediate response</w:t>
      </w:r>
      <w:r w:rsidR="00B60C2A">
        <w:rPr>
          <w:rFonts w:eastAsia="Calibri" w:cs="Arial"/>
          <w:sz w:val="24"/>
          <w:szCs w:val="28"/>
          <w:lang w:eastAsia="en-GB"/>
        </w:rPr>
        <w:t>.</w:t>
      </w:r>
    </w:p>
    <w:p w14:paraId="03DA56A1" w14:textId="79C369A2" w:rsidR="002E79DD" w:rsidRDefault="002E79DD" w:rsidP="002E79DD">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W</w:t>
      </w:r>
      <w:r w:rsidRPr="002E79DD">
        <w:rPr>
          <w:rFonts w:eastAsia="Calibri" w:cs="Arial"/>
          <w:sz w:val="24"/>
          <w:szCs w:val="28"/>
          <w:lang w:eastAsia="en-GB"/>
        </w:rPr>
        <w:t>e deal with it promptly, politely and, when appropriate, confidentially</w:t>
      </w:r>
      <w:r w:rsidR="00B60C2A">
        <w:rPr>
          <w:rFonts w:eastAsia="Calibri" w:cs="Arial"/>
          <w:sz w:val="24"/>
          <w:szCs w:val="28"/>
          <w:lang w:eastAsia="en-GB"/>
        </w:rPr>
        <w:t>.</w:t>
      </w:r>
    </w:p>
    <w:p w14:paraId="69449E20" w14:textId="0C044D74" w:rsidR="002E79DD" w:rsidRDefault="002E79DD" w:rsidP="002E79DD">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W</w:t>
      </w:r>
      <w:r w:rsidRPr="002E79DD">
        <w:rPr>
          <w:rFonts w:eastAsia="Calibri" w:cs="Arial"/>
          <w:sz w:val="24"/>
          <w:szCs w:val="28"/>
          <w:lang w:eastAsia="en-GB"/>
        </w:rPr>
        <w:t>e respond in the right way - for example, with an explanation, or an apology where we have got things wrong, or information on any action taken etc.</w:t>
      </w:r>
    </w:p>
    <w:p w14:paraId="7F8B1D22" w14:textId="58B87233" w:rsidR="002E79DD" w:rsidRDefault="002E79DD" w:rsidP="002E79DD">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W</w:t>
      </w:r>
      <w:r w:rsidRPr="002E79DD">
        <w:rPr>
          <w:rFonts w:eastAsia="Calibri" w:cs="Arial"/>
          <w:sz w:val="24"/>
          <w:szCs w:val="28"/>
          <w:lang w:eastAsia="en-GB"/>
        </w:rPr>
        <w:t>e learn from complaints, use them to improve our service, and review annually our complaints policy and procedure</w:t>
      </w:r>
      <w:r w:rsidR="00B60C2A">
        <w:rPr>
          <w:rFonts w:eastAsia="Calibri" w:cs="Arial"/>
          <w:sz w:val="24"/>
          <w:szCs w:val="28"/>
          <w:lang w:eastAsia="en-GB"/>
        </w:rPr>
        <w:t>.</w:t>
      </w:r>
    </w:p>
    <w:p w14:paraId="2E705158" w14:textId="38CF30AD" w:rsid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 xml:space="preserve">We recognise that many concerns will be raised informally, and dealt with quickly. </w:t>
      </w:r>
    </w:p>
    <w:p w14:paraId="19E01E54" w14:textId="77777777" w:rsidR="002E79DD" w:rsidRPr="002E79DD" w:rsidRDefault="002E79DD" w:rsidP="007F1BA4">
      <w:pPr>
        <w:pStyle w:val="ListParagraph"/>
        <w:spacing w:after="0" w:line="360" w:lineRule="auto"/>
        <w:jc w:val="both"/>
        <w:rPr>
          <w:rFonts w:eastAsia="Calibri" w:cs="Arial"/>
          <w:b/>
          <w:bCs/>
          <w:sz w:val="24"/>
          <w:szCs w:val="28"/>
          <w:lang w:eastAsia="en-GB"/>
        </w:rPr>
      </w:pPr>
    </w:p>
    <w:p w14:paraId="25ED6AD2" w14:textId="77777777" w:rsidR="002E79DD" w:rsidRPr="002E79DD" w:rsidRDefault="002E79DD" w:rsidP="007F1BA4">
      <w:pPr>
        <w:spacing w:after="120" w:line="360" w:lineRule="auto"/>
        <w:jc w:val="both"/>
        <w:rPr>
          <w:rFonts w:eastAsia="Calibri" w:cs="Arial"/>
          <w:b/>
          <w:bCs/>
          <w:sz w:val="24"/>
          <w:szCs w:val="28"/>
          <w:lang w:eastAsia="en-GB"/>
        </w:rPr>
      </w:pPr>
      <w:r w:rsidRPr="002E79DD">
        <w:rPr>
          <w:rFonts w:eastAsia="Calibri" w:cs="Arial"/>
          <w:b/>
          <w:bCs/>
          <w:sz w:val="24"/>
          <w:szCs w:val="28"/>
          <w:lang w:eastAsia="en-GB"/>
        </w:rPr>
        <w:t>Our aims are to:</w:t>
      </w:r>
    </w:p>
    <w:p w14:paraId="2027C991" w14:textId="18F9EFA6" w:rsidR="002E79DD" w:rsidRP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Resolve informal concerns quickly</w:t>
      </w:r>
    </w:p>
    <w:p w14:paraId="316C79E5" w14:textId="65A0E577" w:rsidR="002E79DD" w:rsidRP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Keep matters low-key</w:t>
      </w:r>
    </w:p>
    <w:p w14:paraId="298D2534" w14:textId="7F3C2B6D" w:rsid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lastRenderedPageBreak/>
        <w:t>Enable mediation between the complainant and the individual to whom the complaint has been referred</w:t>
      </w:r>
    </w:p>
    <w:p w14:paraId="330ADF21" w14:textId="77777777" w:rsidR="002E79DD" w:rsidRPr="002E79DD" w:rsidRDefault="002E79DD" w:rsidP="007F1BA4">
      <w:pPr>
        <w:pStyle w:val="ListParagraph"/>
        <w:spacing w:after="0" w:line="360" w:lineRule="auto"/>
        <w:jc w:val="both"/>
        <w:rPr>
          <w:rFonts w:eastAsia="Calibri" w:cs="Arial"/>
          <w:sz w:val="24"/>
          <w:szCs w:val="28"/>
          <w:lang w:eastAsia="en-GB"/>
        </w:rPr>
      </w:pPr>
    </w:p>
    <w:p w14:paraId="26D8FBA8" w14:textId="77777777" w:rsidR="002E79DD"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This policy ensures that we welcome compliments and provide guidelines for dealing with complaints from members of the public about our services, facilities, staff and volunteers.</w:t>
      </w:r>
    </w:p>
    <w:p w14:paraId="6CEEC58C" w14:textId="77777777" w:rsidR="007A2549" w:rsidRDefault="007A2549" w:rsidP="007F1BA4">
      <w:pPr>
        <w:spacing w:after="120" w:line="360" w:lineRule="auto"/>
        <w:jc w:val="both"/>
        <w:rPr>
          <w:rFonts w:eastAsia="Calibri" w:cs="Arial"/>
          <w:sz w:val="24"/>
          <w:szCs w:val="28"/>
          <w:lang w:eastAsia="en-GB"/>
        </w:rPr>
      </w:pPr>
    </w:p>
    <w:p w14:paraId="6D3B259C" w14:textId="77777777" w:rsidR="002E79DD" w:rsidRPr="002E79DD" w:rsidRDefault="002E79DD" w:rsidP="007F1BA4">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t xml:space="preserve">2. Definitions </w:t>
      </w:r>
    </w:p>
    <w:p w14:paraId="111EB9C0" w14:textId="77777777" w:rsidR="002E79DD" w:rsidRPr="002E79DD"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 xml:space="preserve">A compliment is an expression of satisfaction about the standard of service we provide. </w:t>
      </w:r>
    </w:p>
    <w:p w14:paraId="06596EB0" w14:textId="77777777" w:rsidR="007F1BA4"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 xml:space="preserve">A complaint is defined as any expression of dissatisfaction, however, it is expressed. This would include complaints expressed face to face, via a phone call, in writing, via email or any other method. </w:t>
      </w:r>
    </w:p>
    <w:p w14:paraId="69FB6425" w14:textId="1ED9A7D3" w:rsidR="002E79DD"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All staff should have sufficient knowledge to be able to identify an “expression of dissatisfaction” even when the word “complain” or “complaint” is not use</w:t>
      </w:r>
      <w:r w:rsidR="007F1BA4">
        <w:rPr>
          <w:rFonts w:eastAsia="Calibri" w:cs="Arial"/>
          <w:sz w:val="24"/>
          <w:szCs w:val="28"/>
          <w:lang w:eastAsia="en-GB"/>
        </w:rPr>
        <w:t xml:space="preserve">d. </w:t>
      </w:r>
      <w:r w:rsidRPr="002E79DD">
        <w:rPr>
          <w:rFonts w:eastAsia="Calibri" w:cs="Arial"/>
          <w:sz w:val="24"/>
          <w:szCs w:val="28"/>
          <w:lang w:eastAsia="en-GB"/>
        </w:rPr>
        <w:t xml:space="preserve"> </w:t>
      </w:r>
    </w:p>
    <w:p w14:paraId="4076B8FC" w14:textId="77777777" w:rsidR="007F1BA4" w:rsidRDefault="007F1BA4" w:rsidP="007F1BA4">
      <w:pPr>
        <w:spacing w:after="120" w:line="360" w:lineRule="auto"/>
        <w:jc w:val="both"/>
        <w:rPr>
          <w:rFonts w:eastAsia="Calibri" w:cs="Arial"/>
          <w:sz w:val="24"/>
          <w:szCs w:val="28"/>
          <w:lang w:eastAsia="en-GB"/>
        </w:rPr>
      </w:pPr>
    </w:p>
    <w:p w14:paraId="498B64D3" w14:textId="22C49100" w:rsidR="002E79DD" w:rsidRPr="002E79DD" w:rsidRDefault="002E79DD" w:rsidP="007F1BA4">
      <w:pPr>
        <w:spacing w:after="120" w:line="360" w:lineRule="auto"/>
        <w:jc w:val="both"/>
        <w:rPr>
          <w:rFonts w:eastAsia="Calibri" w:cs="Arial"/>
          <w:b/>
          <w:iCs/>
          <w:sz w:val="28"/>
          <w:szCs w:val="28"/>
          <w:lang w:eastAsia="en-GB"/>
        </w:rPr>
      </w:pPr>
      <w:r w:rsidRPr="002E79DD">
        <w:rPr>
          <w:rFonts w:eastAsia="Calibri" w:cs="Arial"/>
          <w:b/>
          <w:iCs/>
          <w:sz w:val="28"/>
          <w:szCs w:val="28"/>
          <w:lang w:eastAsia="en-GB"/>
        </w:rPr>
        <w:t>3. Purpose</w:t>
      </w:r>
    </w:p>
    <w:p w14:paraId="03A7DD94" w14:textId="77777777" w:rsidR="002E79DD"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We are always glad to hear from people who are satisfied with the services we offer.  All compliments are recorded, acknowledged, and a copy is sent to the relevant service manager to provide feedback to the member of staff or service.</w:t>
      </w:r>
    </w:p>
    <w:p w14:paraId="36C8E831" w14:textId="77777777" w:rsidR="007F1BA4" w:rsidRPr="002E79DD" w:rsidRDefault="007F1BA4" w:rsidP="007F1BA4">
      <w:pPr>
        <w:spacing w:after="120" w:line="360" w:lineRule="auto"/>
        <w:jc w:val="both"/>
        <w:rPr>
          <w:rFonts w:eastAsia="Calibri" w:cs="Arial"/>
          <w:sz w:val="24"/>
          <w:szCs w:val="28"/>
          <w:lang w:eastAsia="en-GB"/>
        </w:rPr>
      </w:pPr>
    </w:p>
    <w:p w14:paraId="59EC31F5" w14:textId="77777777" w:rsidR="002E79DD" w:rsidRPr="002E79DD" w:rsidRDefault="002E79DD" w:rsidP="007F1BA4">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t>4. Complaints</w:t>
      </w:r>
    </w:p>
    <w:p w14:paraId="4BBA2A3D" w14:textId="3FF3312A" w:rsidR="005B47A5"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The formal complaints procedure is intended to ensure that all complaints are handled fairly, consistently and wherever possible resolved to the complainant's satisfaction.</w:t>
      </w:r>
    </w:p>
    <w:p w14:paraId="179BE686" w14:textId="2CFED83D" w:rsidR="005B47A5" w:rsidRDefault="005B47A5" w:rsidP="007F1BA4">
      <w:pPr>
        <w:spacing w:after="120" w:line="360" w:lineRule="auto"/>
        <w:jc w:val="both"/>
        <w:rPr>
          <w:rFonts w:eastAsia="Calibri" w:cs="Arial"/>
          <w:sz w:val="24"/>
          <w:szCs w:val="28"/>
          <w:lang w:eastAsia="en-GB"/>
        </w:rPr>
      </w:pPr>
      <w:r>
        <w:rPr>
          <w:rFonts w:eastAsia="Calibri" w:cs="Arial"/>
          <w:sz w:val="24"/>
          <w:szCs w:val="28"/>
          <w:lang w:eastAsia="en-GB"/>
        </w:rPr>
        <w:t xml:space="preserve">Prior to making a complaint, you should consider whether any other policy is relevant to your situation, such as the service provision policy. </w:t>
      </w:r>
    </w:p>
    <w:p w14:paraId="61204ABB" w14:textId="77777777" w:rsidR="007F1BA4" w:rsidRPr="002E79DD" w:rsidRDefault="007F1BA4" w:rsidP="007F1BA4">
      <w:pPr>
        <w:spacing w:after="120" w:line="360" w:lineRule="auto"/>
        <w:jc w:val="both"/>
        <w:rPr>
          <w:rFonts w:eastAsia="Calibri" w:cs="Arial"/>
          <w:sz w:val="24"/>
          <w:szCs w:val="28"/>
          <w:lang w:eastAsia="en-GB"/>
        </w:rPr>
      </w:pPr>
    </w:p>
    <w:p w14:paraId="6408184A" w14:textId="77777777" w:rsidR="002E79DD" w:rsidRPr="002E79DD" w:rsidRDefault="002E79DD" w:rsidP="007F1BA4">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t>5. Responsibilities</w:t>
      </w:r>
    </w:p>
    <w:p w14:paraId="2598C3B3" w14:textId="48B4CCA1" w:rsidR="002E79DD" w:rsidRPr="002E79DD" w:rsidRDefault="002E79DD" w:rsidP="007F1BA4">
      <w:pPr>
        <w:spacing w:after="120" w:line="360" w:lineRule="auto"/>
        <w:jc w:val="both"/>
        <w:rPr>
          <w:rFonts w:eastAsia="Calibri" w:cs="Arial"/>
          <w:sz w:val="24"/>
          <w:szCs w:val="28"/>
          <w:lang w:eastAsia="en-GB"/>
        </w:rPr>
      </w:pPr>
      <w:r>
        <w:rPr>
          <w:rFonts w:eastAsia="Calibri" w:cs="Arial"/>
          <w:sz w:val="24"/>
          <w:szCs w:val="28"/>
          <w:lang w:eastAsia="en-GB"/>
        </w:rPr>
        <w:lastRenderedPageBreak/>
        <w:t>Our</w:t>
      </w:r>
      <w:r w:rsidRPr="002E79DD">
        <w:rPr>
          <w:rFonts w:eastAsia="Calibri" w:cs="Arial"/>
          <w:sz w:val="24"/>
          <w:szCs w:val="28"/>
          <w:lang w:eastAsia="en-GB"/>
        </w:rPr>
        <w:t xml:space="preserve"> responsibility will be to:</w:t>
      </w:r>
    </w:p>
    <w:p w14:paraId="70986452" w14:textId="7816272B" w:rsidR="002E79DD" w:rsidRPr="002E79DD" w:rsidRDefault="002E79DD" w:rsidP="007F1BA4">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A</w:t>
      </w:r>
      <w:r w:rsidRPr="002E79DD">
        <w:rPr>
          <w:rFonts w:eastAsia="Calibri" w:cs="Arial"/>
          <w:sz w:val="24"/>
          <w:szCs w:val="28"/>
          <w:lang w:eastAsia="en-GB"/>
        </w:rPr>
        <w:t>cknowledge the formal complaint in writing;</w:t>
      </w:r>
    </w:p>
    <w:p w14:paraId="214D83C5" w14:textId="0291E96A" w:rsidR="002E79DD" w:rsidRP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Respond within a stated period of time;</w:t>
      </w:r>
    </w:p>
    <w:p w14:paraId="35C4D849" w14:textId="0F7D0E0C" w:rsidR="002E79DD" w:rsidRPr="002E79DD" w:rsidRDefault="002E79DD" w:rsidP="007F1BA4">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D</w:t>
      </w:r>
      <w:r w:rsidRPr="002E79DD">
        <w:rPr>
          <w:rFonts w:eastAsia="Calibri" w:cs="Arial"/>
          <w:sz w:val="24"/>
          <w:szCs w:val="28"/>
          <w:lang w:eastAsia="en-GB"/>
        </w:rPr>
        <w:t>eal reasonably and sensitively with the complaint; and</w:t>
      </w:r>
    </w:p>
    <w:p w14:paraId="5BAA3971" w14:textId="78AD969C" w:rsidR="002E79DD" w:rsidRPr="002E79DD" w:rsidRDefault="002E79DD" w:rsidP="007F1BA4">
      <w:pPr>
        <w:pStyle w:val="ListParagraph"/>
        <w:numPr>
          <w:ilvl w:val="0"/>
          <w:numId w:val="6"/>
        </w:numPr>
        <w:spacing w:after="0" w:line="360" w:lineRule="auto"/>
        <w:jc w:val="both"/>
        <w:rPr>
          <w:rFonts w:eastAsia="Calibri" w:cs="Arial"/>
          <w:sz w:val="24"/>
          <w:szCs w:val="28"/>
          <w:lang w:eastAsia="en-GB"/>
        </w:rPr>
      </w:pPr>
      <w:r>
        <w:rPr>
          <w:rFonts w:eastAsia="Calibri" w:cs="Arial"/>
          <w:sz w:val="24"/>
          <w:szCs w:val="28"/>
          <w:lang w:eastAsia="en-GB"/>
        </w:rPr>
        <w:t>T</w:t>
      </w:r>
      <w:r w:rsidRPr="002E79DD">
        <w:rPr>
          <w:rFonts w:eastAsia="Calibri" w:cs="Arial"/>
          <w:sz w:val="24"/>
          <w:szCs w:val="28"/>
          <w:lang w:eastAsia="en-GB"/>
        </w:rPr>
        <w:t>ake action where appropriate.</w:t>
      </w:r>
    </w:p>
    <w:p w14:paraId="2C6A847C" w14:textId="77777777" w:rsidR="002E79DD" w:rsidRPr="002E79DD" w:rsidRDefault="002E79DD" w:rsidP="007F1BA4">
      <w:pPr>
        <w:spacing w:after="0" w:line="360" w:lineRule="auto"/>
        <w:jc w:val="both"/>
        <w:rPr>
          <w:rFonts w:eastAsia="Calibri" w:cs="Arial"/>
          <w:sz w:val="24"/>
          <w:szCs w:val="28"/>
          <w:lang w:eastAsia="en-GB"/>
        </w:rPr>
      </w:pPr>
    </w:p>
    <w:p w14:paraId="0D695A1F" w14:textId="77777777" w:rsidR="002E79DD" w:rsidRDefault="002E79DD" w:rsidP="007F1BA4">
      <w:pPr>
        <w:spacing w:after="0" w:line="360" w:lineRule="auto"/>
        <w:jc w:val="both"/>
        <w:rPr>
          <w:rFonts w:eastAsia="Calibri" w:cs="Arial"/>
          <w:sz w:val="24"/>
          <w:szCs w:val="28"/>
          <w:lang w:eastAsia="en-GB"/>
        </w:rPr>
      </w:pPr>
      <w:r w:rsidRPr="002E79DD">
        <w:rPr>
          <w:rFonts w:eastAsia="Calibri" w:cs="Arial"/>
          <w:sz w:val="24"/>
          <w:szCs w:val="28"/>
          <w:lang w:eastAsia="en-GB"/>
        </w:rPr>
        <w:t>A complainant's responsibility is to:</w:t>
      </w:r>
    </w:p>
    <w:p w14:paraId="2D91A170" w14:textId="77777777" w:rsidR="002E79DD" w:rsidRPr="002E79DD" w:rsidRDefault="002E79DD" w:rsidP="002E79DD">
      <w:pPr>
        <w:spacing w:after="0" w:line="276" w:lineRule="auto"/>
        <w:rPr>
          <w:rFonts w:eastAsia="Calibri" w:cs="Arial"/>
          <w:sz w:val="24"/>
          <w:szCs w:val="28"/>
          <w:lang w:eastAsia="en-GB"/>
        </w:rPr>
      </w:pPr>
    </w:p>
    <w:p w14:paraId="1DB31F45" w14:textId="494ADE4D" w:rsidR="002E79DD" w:rsidRPr="002E79DD" w:rsidRDefault="002E79DD" w:rsidP="002E79DD">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Bring their complaint, in writing, to our attention normally within 8 weeks of the issue arising</w:t>
      </w:r>
      <w:r>
        <w:rPr>
          <w:rFonts w:eastAsia="Calibri" w:cs="Arial"/>
          <w:sz w:val="24"/>
          <w:szCs w:val="28"/>
          <w:lang w:eastAsia="en-GB"/>
        </w:rPr>
        <w:t>.</w:t>
      </w:r>
    </w:p>
    <w:p w14:paraId="7BC362E5" w14:textId="3B9E790C" w:rsidR="002E79DD" w:rsidRPr="002E79DD" w:rsidRDefault="002E79DD" w:rsidP="002E79DD">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Raise concerns promptly and directly with a member of staff.</w:t>
      </w:r>
    </w:p>
    <w:p w14:paraId="11B5DA50" w14:textId="1738586E" w:rsidR="002E79DD" w:rsidRPr="002E79DD" w:rsidRDefault="002E79DD" w:rsidP="002E79DD">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Explain the problem as clearly and as fully as possible, including any action taken to date</w:t>
      </w:r>
      <w:r>
        <w:rPr>
          <w:rFonts w:eastAsia="Calibri" w:cs="Arial"/>
          <w:sz w:val="24"/>
          <w:szCs w:val="28"/>
          <w:lang w:eastAsia="en-GB"/>
        </w:rPr>
        <w:t>.</w:t>
      </w:r>
    </w:p>
    <w:p w14:paraId="2149BF7A" w14:textId="77777777" w:rsidR="002E79DD" w:rsidRPr="002E79DD" w:rsidRDefault="002E79DD" w:rsidP="002E79DD">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Allow us a reasonable time to deal with the matter, and</w:t>
      </w:r>
    </w:p>
    <w:p w14:paraId="6F1B80F9" w14:textId="285E5E54" w:rsidR="002E79DD" w:rsidRDefault="002E79DD" w:rsidP="002E79DD">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 xml:space="preserve">Recognise that some circumstances may be beyond our control. </w:t>
      </w:r>
    </w:p>
    <w:p w14:paraId="584FD7BB" w14:textId="77777777" w:rsidR="00B60C2A" w:rsidRPr="002E79DD" w:rsidRDefault="00B60C2A" w:rsidP="00B60C2A">
      <w:pPr>
        <w:pStyle w:val="ListParagraph"/>
        <w:spacing w:after="0" w:line="360" w:lineRule="auto"/>
        <w:jc w:val="both"/>
        <w:rPr>
          <w:rFonts w:eastAsia="Calibri" w:cs="Arial"/>
          <w:sz w:val="24"/>
          <w:szCs w:val="28"/>
          <w:lang w:eastAsia="en-GB"/>
        </w:rPr>
      </w:pPr>
    </w:p>
    <w:p w14:paraId="0D2FB83C" w14:textId="49F5E0CC" w:rsidR="002E79DD" w:rsidRPr="002E79DD" w:rsidRDefault="002E79DD" w:rsidP="002E79DD">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t xml:space="preserve">6. Confidentiality </w:t>
      </w:r>
    </w:p>
    <w:p w14:paraId="4D29040E" w14:textId="7142B161" w:rsidR="002E79DD" w:rsidRDefault="002E79DD" w:rsidP="002E79DD">
      <w:pPr>
        <w:spacing w:after="120" w:line="360" w:lineRule="auto"/>
        <w:jc w:val="both"/>
        <w:rPr>
          <w:rFonts w:eastAsia="Calibri" w:cs="Arial"/>
          <w:sz w:val="24"/>
          <w:szCs w:val="28"/>
          <w:lang w:eastAsia="en-GB"/>
        </w:rPr>
      </w:pPr>
      <w:r w:rsidRPr="002E79DD">
        <w:rPr>
          <w:rFonts w:eastAsia="Calibri" w:cs="Arial"/>
          <w:sz w:val="24"/>
          <w:szCs w:val="28"/>
          <w:lang w:eastAsia="en-GB"/>
        </w:rPr>
        <w:t>Except in exceptional circumstances, every attempt will be made to ensure that both the complainant and</w:t>
      </w:r>
      <w:r w:rsidR="007F1BA4">
        <w:rPr>
          <w:rFonts w:eastAsia="Calibri" w:cs="Arial"/>
          <w:sz w:val="24"/>
          <w:szCs w:val="28"/>
          <w:lang w:eastAsia="en-GB"/>
        </w:rPr>
        <w:t xml:space="preserve"> ourselves</w:t>
      </w:r>
      <w:r w:rsidRPr="002E79DD">
        <w:rPr>
          <w:rFonts w:eastAsia="Calibri" w:cs="Arial"/>
          <w:sz w:val="24"/>
          <w:szCs w:val="28"/>
          <w:lang w:eastAsia="en-GB"/>
        </w:rPr>
        <w:t xml:space="preserve"> maintain confidentiality. </w:t>
      </w:r>
    </w:p>
    <w:p w14:paraId="7ABB9F4C" w14:textId="4716B4F5" w:rsidR="002E79DD" w:rsidRDefault="002E79DD" w:rsidP="007F1BA4">
      <w:pPr>
        <w:spacing w:after="120" w:line="360" w:lineRule="auto"/>
        <w:jc w:val="both"/>
        <w:rPr>
          <w:rFonts w:eastAsia="Calibri" w:cs="Arial"/>
          <w:sz w:val="24"/>
          <w:szCs w:val="28"/>
          <w:lang w:eastAsia="en-GB"/>
        </w:rPr>
      </w:pPr>
      <w:r w:rsidRPr="002E79DD">
        <w:rPr>
          <w:rFonts w:eastAsia="Calibri" w:cs="Arial"/>
          <w:sz w:val="24"/>
          <w:szCs w:val="28"/>
          <w:lang w:eastAsia="en-GB"/>
        </w:rPr>
        <w:t>However the circumstances giving rise to the complaint may be such that it may not be possible to maintain confidentiality (with each complaint judged on its own facts). Should this be the case, the situation will be explained to the complainant.</w:t>
      </w:r>
    </w:p>
    <w:p w14:paraId="5F2530DA" w14:textId="77777777" w:rsidR="00B60C2A" w:rsidRPr="002E79DD" w:rsidRDefault="00B60C2A" w:rsidP="007F1BA4">
      <w:pPr>
        <w:spacing w:after="120" w:line="360" w:lineRule="auto"/>
        <w:jc w:val="both"/>
        <w:rPr>
          <w:rFonts w:eastAsia="Calibri" w:cs="Arial"/>
          <w:sz w:val="24"/>
          <w:szCs w:val="28"/>
          <w:lang w:eastAsia="en-GB"/>
        </w:rPr>
      </w:pPr>
    </w:p>
    <w:p w14:paraId="15839EB1" w14:textId="1F080812" w:rsidR="002E79DD" w:rsidRPr="002E79DD" w:rsidRDefault="002E79DD" w:rsidP="007F1BA4">
      <w:pPr>
        <w:spacing w:after="0" w:line="360" w:lineRule="auto"/>
        <w:rPr>
          <w:rFonts w:eastAsia="Calibri" w:cs="Arial"/>
          <w:b/>
          <w:iCs/>
          <w:sz w:val="28"/>
          <w:szCs w:val="28"/>
          <w:lang w:eastAsia="en-GB"/>
        </w:rPr>
      </w:pPr>
      <w:r w:rsidRPr="002E79DD">
        <w:rPr>
          <w:rFonts w:eastAsia="Calibri" w:cs="Arial"/>
          <w:b/>
          <w:iCs/>
          <w:sz w:val="28"/>
          <w:szCs w:val="28"/>
          <w:lang w:eastAsia="en-GB"/>
        </w:rPr>
        <w:t>7. Complaints Procedure</w:t>
      </w:r>
    </w:p>
    <w:p w14:paraId="4021E155" w14:textId="77777777" w:rsidR="002E79DD" w:rsidRPr="002E79DD" w:rsidRDefault="002E79DD" w:rsidP="007F1BA4">
      <w:pPr>
        <w:spacing w:before="240" w:after="60" w:line="360" w:lineRule="auto"/>
        <w:outlineLvl w:val="3"/>
        <w:rPr>
          <w:rFonts w:eastAsia="Calibri" w:cs="Arial"/>
          <w:b/>
          <w:bCs/>
          <w:iCs/>
          <w:sz w:val="28"/>
          <w:szCs w:val="28"/>
          <w:lang w:eastAsia="en-GB"/>
        </w:rPr>
      </w:pPr>
      <w:r w:rsidRPr="002E79DD">
        <w:rPr>
          <w:rFonts w:eastAsia="Calibri" w:cs="Arial"/>
          <w:b/>
          <w:bCs/>
          <w:iCs/>
          <w:sz w:val="28"/>
          <w:szCs w:val="28"/>
          <w:lang w:eastAsia="en-GB"/>
        </w:rPr>
        <w:t>Stage 1</w:t>
      </w:r>
    </w:p>
    <w:p w14:paraId="6ECE4960" w14:textId="77777777" w:rsidR="002E79DD" w:rsidRDefault="002E79DD" w:rsidP="007F1BA4">
      <w:pPr>
        <w:spacing w:after="0" w:line="360" w:lineRule="auto"/>
        <w:jc w:val="both"/>
        <w:rPr>
          <w:rFonts w:eastAsia="Calibri" w:cs="Arial"/>
          <w:sz w:val="24"/>
          <w:szCs w:val="28"/>
          <w:lang w:eastAsia="en-GB"/>
        </w:rPr>
      </w:pPr>
      <w:r w:rsidRPr="002E79DD">
        <w:rPr>
          <w:rFonts w:eastAsia="Calibri" w:cs="Arial"/>
          <w:sz w:val="24"/>
          <w:szCs w:val="28"/>
          <w:lang w:eastAsia="en-GB"/>
        </w:rPr>
        <w:t>In the first instance, staff member(s) must establish the seriousness of the complaint. An informal approach is appropriate when it can be achieved. But if concerns cannot be satisfactorily resolved informally, then the formal complaints procedure should be followed.</w:t>
      </w:r>
    </w:p>
    <w:p w14:paraId="267F2158" w14:textId="77777777" w:rsidR="005B47A5" w:rsidRDefault="005B47A5" w:rsidP="007F1BA4">
      <w:pPr>
        <w:spacing w:after="0" w:line="360" w:lineRule="auto"/>
        <w:jc w:val="both"/>
        <w:rPr>
          <w:rFonts w:eastAsia="Calibri" w:cs="Arial"/>
          <w:sz w:val="24"/>
          <w:szCs w:val="28"/>
          <w:lang w:eastAsia="en-GB"/>
        </w:rPr>
      </w:pPr>
    </w:p>
    <w:p w14:paraId="31AD7693" w14:textId="1C1C76B8" w:rsidR="002E79DD" w:rsidRDefault="002E79DD" w:rsidP="007F1BA4">
      <w:pPr>
        <w:spacing w:after="0" w:line="360" w:lineRule="auto"/>
        <w:jc w:val="both"/>
        <w:rPr>
          <w:rFonts w:eastAsia="Calibri" w:cs="Arial"/>
          <w:sz w:val="24"/>
          <w:szCs w:val="28"/>
          <w:lang w:eastAsia="en-GB"/>
        </w:rPr>
      </w:pPr>
      <w:r>
        <w:rPr>
          <w:rFonts w:eastAsia="Calibri" w:cs="Arial"/>
          <w:sz w:val="24"/>
          <w:szCs w:val="28"/>
          <w:lang w:eastAsia="en-GB"/>
        </w:rPr>
        <w:lastRenderedPageBreak/>
        <w:t xml:space="preserve">During this process the issue at hand will be identified and whether the issue complained of concerns </w:t>
      </w:r>
    </w:p>
    <w:p w14:paraId="35DCD85C" w14:textId="12F6F77B" w:rsidR="002E79DD" w:rsidRDefault="002E79DD" w:rsidP="007F1BA4">
      <w:pPr>
        <w:pStyle w:val="ListParagraph"/>
        <w:numPr>
          <w:ilvl w:val="0"/>
          <w:numId w:val="7"/>
        </w:numPr>
        <w:spacing w:after="0" w:line="360" w:lineRule="auto"/>
        <w:jc w:val="both"/>
        <w:rPr>
          <w:rFonts w:eastAsia="Calibri" w:cs="Arial"/>
          <w:sz w:val="24"/>
          <w:szCs w:val="28"/>
          <w:lang w:eastAsia="en-GB"/>
        </w:rPr>
      </w:pPr>
      <w:r>
        <w:rPr>
          <w:rFonts w:eastAsia="Calibri" w:cs="Arial"/>
          <w:sz w:val="24"/>
          <w:szCs w:val="28"/>
          <w:lang w:eastAsia="en-GB"/>
        </w:rPr>
        <w:t xml:space="preserve">General issue </w:t>
      </w:r>
    </w:p>
    <w:p w14:paraId="155E0F64" w14:textId="31616D69" w:rsidR="002E79DD" w:rsidRDefault="002E79DD" w:rsidP="007F1BA4">
      <w:pPr>
        <w:pStyle w:val="ListParagraph"/>
        <w:numPr>
          <w:ilvl w:val="0"/>
          <w:numId w:val="7"/>
        </w:numPr>
        <w:spacing w:after="0" w:line="360" w:lineRule="auto"/>
        <w:jc w:val="both"/>
        <w:rPr>
          <w:rFonts w:eastAsia="Calibri" w:cs="Arial"/>
          <w:sz w:val="24"/>
          <w:szCs w:val="28"/>
          <w:lang w:eastAsia="en-GB"/>
        </w:rPr>
      </w:pPr>
      <w:r>
        <w:rPr>
          <w:rFonts w:eastAsia="Calibri" w:cs="Arial"/>
          <w:sz w:val="24"/>
          <w:szCs w:val="28"/>
          <w:lang w:eastAsia="en-GB"/>
        </w:rPr>
        <w:t>Legal advice (internal) or legal advice (external)</w:t>
      </w:r>
    </w:p>
    <w:p w14:paraId="5118D764" w14:textId="5C1D8436" w:rsidR="002E79DD" w:rsidRDefault="002E79DD" w:rsidP="007F1BA4">
      <w:pPr>
        <w:pStyle w:val="ListParagraph"/>
        <w:numPr>
          <w:ilvl w:val="0"/>
          <w:numId w:val="7"/>
        </w:numPr>
        <w:spacing w:after="0" w:line="360" w:lineRule="auto"/>
        <w:jc w:val="both"/>
        <w:rPr>
          <w:rFonts w:eastAsia="Calibri" w:cs="Arial"/>
          <w:sz w:val="24"/>
          <w:szCs w:val="28"/>
          <w:lang w:eastAsia="en-GB"/>
        </w:rPr>
      </w:pPr>
      <w:r>
        <w:rPr>
          <w:rFonts w:eastAsia="Calibri" w:cs="Arial"/>
          <w:sz w:val="24"/>
          <w:szCs w:val="28"/>
          <w:lang w:eastAsia="en-GB"/>
        </w:rPr>
        <w:t xml:space="preserve">IDVA or contracted out services </w:t>
      </w:r>
    </w:p>
    <w:p w14:paraId="14B07B91" w14:textId="77777777" w:rsidR="005B47A5" w:rsidRDefault="005B47A5" w:rsidP="005B47A5">
      <w:pPr>
        <w:spacing w:after="0" w:line="360" w:lineRule="auto"/>
        <w:jc w:val="both"/>
        <w:rPr>
          <w:rFonts w:eastAsia="Calibri" w:cs="Arial"/>
          <w:sz w:val="24"/>
          <w:szCs w:val="28"/>
          <w:lang w:eastAsia="en-GB"/>
        </w:rPr>
      </w:pPr>
    </w:p>
    <w:p w14:paraId="53923B53" w14:textId="042B40B9" w:rsidR="005B47A5" w:rsidRPr="005B47A5" w:rsidRDefault="005B47A5" w:rsidP="005B47A5">
      <w:pPr>
        <w:spacing w:after="0" w:line="360" w:lineRule="auto"/>
        <w:jc w:val="both"/>
        <w:rPr>
          <w:rFonts w:eastAsia="Calibri" w:cs="Arial"/>
          <w:sz w:val="24"/>
          <w:szCs w:val="28"/>
          <w:lang w:eastAsia="en-GB"/>
        </w:rPr>
      </w:pPr>
      <w:r>
        <w:rPr>
          <w:rFonts w:eastAsia="Calibri" w:cs="Arial"/>
          <w:sz w:val="24"/>
          <w:szCs w:val="28"/>
          <w:lang w:eastAsia="en-GB"/>
        </w:rPr>
        <w:t xml:space="preserve">At this stage, we will inform you of whether we are the correct body for the complaint, or whether we should refer you to an alternative depending on our level of involvement with your case, and whether your complaint is primarily concerned with out service and/or a member of our staff.  </w:t>
      </w:r>
    </w:p>
    <w:p w14:paraId="4148385A" w14:textId="77777777" w:rsidR="007F1BA4" w:rsidRPr="007F1BA4" w:rsidRDefault="007F1BA4" w:rsidP="007F1BA4">
      <w:pPr>
        <w:spacing w:after="0" w:line="360" w:lineRule="auto"/>
        <w:jc w:val="both"/>
        <w:rPr>
          <w:rFonts w:eastAsia="Calibri" w:cs="Arial"/>
          <w:sz w:val="24"/>
          <w:szCs w:val="28"/>
          <w:lang w:eastAsia="en-GB"/>
        </w:rPr>
      </w:pPr>
    </w:p>
    <w:p w14:paraId="29D0BA65" w14:textId="77777777" w:rsidR="007F1BA4" w:rsidRDefault="002E79DD" w:rsidP="007F1BA4">
      <w:pPr>
        <w:spacing w:before="240" w:after="60" w:line="360" w:lineRule="auto"/>
        <w:outlineLvl w:val="3"/>
        <w:rPr>
          <w:rFonts w:eastAsia="Calibri" w:cs="Arial"/>
          <w:b/>
          <w:bCs/>
          <w:iCs/>
          <w:sz w:val="28"/>
          <w:szCs w:val="28"/>
          <w:lang w:eastAsia="en-GB"/>
        </w:rPr>
      </w:pPr>
      <w:r w:rsidRPr="002E79DD">
        <w:rPr>
          <w:rFonts w:eastAsia="Calibri" w:cs="Arial"/>
          <w:b/>
          <w:bCs/>
          <w:iCs/>
          <w:sz w:val="28"/>
          <w:szCs w:val="28"/>
          <w:lang w:eastAsia="en-GB"/>
        </w:rPr>
        <w:t>Stage 2</w:t>
      </w:r>
    </w:p>
    <w:p w14:paraId="45F60B6E" w14:textId="14525A19" w:rsidR="002E79DD" w:rsidRPr="002E79DD" w:rsidRDefault="002E79DD" w:rsidP="007F1BA4">
      <w:pPr>
        <w:spacing w:before="240" w:after="60" w:line="360" w:lineRule="auto"/>
        <w:outlineLvl w:val="3"/>
        <w:rPr>
          <w:rFonts w:eastAsia="Calibri" w:cs="Arial"/>
          <w:b/>
          <w:bCs/>
          <w:iCs/>
          <w:sz w:val="28"/>
          <w:szCs w:val="28"/>
          <w:lang w:eastAsia="en-GB"/>
        </w:rPr>
      </w:pPr>
      <w:r w:rsidRPr="002E79DD">
        <w:rPr>
          <w:rFonts w:eastAsia="Calibri" w:cs="Arial"/>
          <w:sz w:val="24"/>
          <w:szCs w:val="28"/>
          <w:lang w:eastAsia="en-GB"/>
        </w:rPr>
        <w:t>If the complaint cannot be resolved informally</w:t>
      </w:r>
      <w:r w:rsidR="005B47A5">
        <w:rPr>
          <w:rFonts w:eastAsia="Calibri" w:cs="Arial"/>
          <w:sz w:val="24"/>
          <w:szCs w:val="28"/>
          <w:lang w:eastAsia="en-GB"/>
        </w:rPr>
        <w:t xml:space="preserve"> and it has not been passed to a further entity for resolution</w:t>
      </w:r>
      <w:r w:rsidRPr="002E79DD">
        <w:rPr>
          <w:rFonts w:eastAsia="Calibri" w:cs="Arial"/>
          <w:sz w:val="24"/>
          <w:szCs w:val="28"/>
          <w:lang w:eastAsia="en-GB"/>
        </w:rPr>
        <w:t>, the member of the public should be advised that a formal complaint may be made and the following procedure should be explained to them.</w:t>
      </w:r>
    </w:p>
    <w:p w14:paraId="0B21624A" w14:textId="13BBFF93" w:rsidR="002E79DD" w:rsidRP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A formal complaint can be made either verbally or in writing</w:t>
      </w:r>
      <w:r w:rsidR="00677059">
        <w:rPr>
          <w:rFonts w:eastAsia="Calibri" w:cs="Arial"/>
          <w:sz w:val="24"/>
          <w:szCs w:val="28"/>
          <w:lang w:eastAsia="en-GB"/>
        </w:rPr>
        <w:t xml:space="preserve"> to the stipulated email address</w:t>
      </w:r>
      <w:r w:rsidRPr="002E79DD">
        <w:rPr>
          <w:rFonts w:eastAsia="Calibri" w:cs="Arial"/>
          <w:sz w:val="24"/>
          <w:szCs w:val="28"/>
          <w:lang w:eastAsia="en-GB"/>
        </w:rPr>
        <w:t xml:space="preserve">. If verbally, a statement should be taken by a member of the Management Team, staff member or a supervisor. </w:t>
      </w:r>
    </w:p>
    <w:p w14:paraId="5840902C" w14:textId="7A46950C" w:rsid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 xml:space="preserve">In all cases, the complaint </w:t>
      </w:r>
      <w:r w:rsidR="00677059">
        <w:rPr>
          <w:rFonts w:eastAsia="Calibri" w:cs="Arial"/>
          <w:sz w:val="24"/>
          <w:szCs w:val="28"/>
          <w:lang w:eastAsia="en-GB"/>
        </w:rPr>
        <w:t xml:space="preserve">will be dealt with directly with the member of staff it concerns to allow a reasonable opportunity for matters to be resolved. </w:t>
      </w:r>
    </w:p>
    <w:p w14:paraId="00E0737C" w14:textId="6D1BA2C7" w:rsidR="002E79DD" w:rsidRDefault="002E79DD" w:rsidP="007F1BA4">
      <w:pPr>
        <w:pStyle w:val="ListParagraph"/>
        <w:numPr>
          <w:ilvl w:val="0"/>
          <w:numId w:val="6"/>
        </w:numPr>
        <w:spacing w:after="0" w:line="360" w:lineRule="auto"/>
        <w:jc w:val="both"/>
        <w:rPr>
          <w:rFonts w:eastAsia="Calibri" w:cs="Arial"/>
          <w:sz w:val="24"/>
          <w:szCs w:val="28"/>
          <w:lang w:eastAsia="en-GB"/>
        </w:rPr>
      </w:pPr>
      <w:r w:rsidRPr="002E79DD">
        <w:rPr>
          <w:rFonts w:eastAsia="Calibri" w:cs="Arial"/>
          <w:sz w:val="24"/>
          <w:szCs w:val="28"/>
          <w:lang w:eastAsia="en-GB"/>
        </w:rPr>
        <w:t>The person making the complaint will receive a response based on the investigation within four weeks of the complaint being received. If this is not possible then a letter must be sent explaining why.</w:t>
      </w:r>
    </w:p>
    <w:p w14:paraId="39D7B3D1" w14:textId="77777777" w:rsidR="00B60C2A" w:rsidRPr="002E79DD" w:rsidRDefault="00B60C2A" w:rsidP="00B60C2A">
      <w:pPr>
        <w:pStyle w:val="ListParagraph"/>
        <w:spacing w:after="0" w:line="360" w:lineRule="auto"/>
        <w:jc w:val="both"/>
        <w:rPr>
          <w:rFonts w:eastAsia="Calibri" w:cs="Arial"/>
          <w:sz w:val="24"/>
          <w:szCs w:val="28"/>
          <w:lang w:eastAsia="en-GB"/>
        </w:rPr>
      </w:pPr>
    </w:p>
    <w:p w14:paraId="3DBB0DF3" w14:textId="77777777" w:rsidR="002E79DD" w:rsidRPr="002E79DD" w:rsidRDefault="002E79DD" w:rsidP="002E79DD">
      <w:pPr>
        <w:spacing w:before="240" w:after="60" w:line="360" w:lineRule="auto"/>
        <w:jc w:val="both"/>
        <w:outlineLvl w:val="3"/>
        <w:rPr>
          <w:rFonts w:eastAsia="Calibri" w:cs="Arial"/>
          <w:b/>
          <w:bCs/>
          <w:iCs/>
          <w:sz w:val="28"/>
          <w:szCs w:val="28"/>
          <w:lang w:eastAsia="en-GB"/>
        </w:rPr>
      </w:pPr>
      <w:r w:rsidRPr="002E79DD">
        <w:rPr>
          <w:rFonts w:eastAsia="Calibri" w:cs="Arial"/>
          <w:b/>
          <w:bCs/>
          <w:iCs/>
          <w:sz w:val="28"/>
          <w:szCs w:val="28"/>
          <w:lang w:eastAsia="en-GB"/>
        </w:rPr>
        <w:t>Stage 3</w:t>
      </w:r>
    </w:p>
    <w:p w14:paraId="4C12FC11" w14:textId="6882B799" w:rsidR="002E79DD" w:rsidRDefault="002E79DD" w:rsidP="00677059">
      <w:pPr>
        <w:spacing w:after="0" w:line="360" w:lineRule="auto"/>
        <w:contextualSpacing/>
        <w:jc w:val="both"/>
        <w:rPr>
          <w:rFonts w:eastAsia="Calibri" w:cs="Arial"/>
          <w:sz w:val="24"/>
          <w:szCs w:val="28"/>
          <w:lang w:eastAsia="en-GB"/>
        </w:rPr>
      </w:pPr>
      <w:r w:rsidRPr="002E79DD">
        <w:rPr>
          <w:rFonts w:eastAsia="Calibri" w:cs="Arial"/>
          <w:sz w:val="24"/>
          <w:szCs w:val="28"/>
          <w:lang w:eastAsia="en-GB"/>
        </w:rPr>
        <w:t xml:space="preserve">If the complainant is not satisfied with the above decision then </w:t>
      </w:r>
      <w:r w:rsidR="00677059">
        <w:rPr>
          <w:rFonts w:eastAsia="Calibri" w:cs="Arial"/>
          <w:sz w:val="24"/>
          <w:szCs w:val="28"/>
          <w:lang w:eastAsia="en-GB"/>
        </w:rPr>
        <w:t xml:space="preserve">the complaint will be passed on to a Director. </w:t>
      </w:r>
    </w:p>
    <w:p w14:paraId="0387177F" w14:textId="77777777" w:rsidR="005B47A5" w:rsidRPr="002E79DD" w:rsidRDefault="005B47A5" w:rsidP="00677059">
      <w:pPr>
        <w:spacing w:after="0" w:line="360" w:lineRule="auto"/>
        <w:contextualSpacing/>
        <w:jc w:val="both"/>
        <w:rPr>
          <w:rFonts w:eastAsia="Calibri" w:cs="Arial"/>
          <w:sz w:val="24"/>
          <w:szCs w:val="28"/>
          <w:lang w:eastAsia="en-GB"/>
        </w:rPr>
      </w:pPr>
    </w:p>
    <w:p w14:paraId="0F5D06D9" w14:textId="4D8A74A7" w:rsidR="002E79DD" w:rsidRDefault="00677059" w:rsidP="002E79DD">
      <w:pPr>
        <w:numPr>
          <w:ilvl w:val="0"/>
          <w:numId w:val="3"/>
        </w:numPr>
        <w:spacing w:after="0" w:line="360" w:lineRule="auto"/>
        <w:ind w:left="1134" w:hanging="567"/>
        <w:contextualSpacing/>
        <w:jc w:val="both"/>
        <w:rPr>
          <w:rFonts w:eastAsia="Calibri" w:cs="Arial"/>
          <w:sz w:val="24"/>
          <w:szCs w:val="28"/>
          <w:lang w:eastAsia="en-GB"/>
        </w:rPr>
      </w:pPr>
      <w:r>
        <w:rPr>
          <w:rFonts w:eastAsia="Calibri" w:cs="Arial"/>
          <w:sz w:val="24"/>
          <w:szCs w:val="28"/>
          <w:lang w:eastAsia="en-GB"/>
        </w:rPr>
        <w:t>The Director</w:t>
      </w:r>
      <w:r w:rsidR="002E79DD" w:rsidRPr="002E79DD">
        <w:rPr>
          <w:rFonts w:eastAsia="Calibri" w:cs="Arial"/>
          <w:sz w:val="24"/>
          <w:szCs w:val="28"/>
          <w:lang w:eastAsia="en-GB"/>
        </w:rPr>
        <w:t xml:space="preserve"> will examine the complaint and may wish to carry out further interviews, examine files / notes. They will respond within four weeks in writing. Their decision will be final.</w:t>
      </w:r>
    </w:p>
    <w:p w14:paraId="2B573A9E" w14:textId="2FAF9F12" w:rsidR="00677059" w:rsidRDefault="00677059" w:rsidP="002E79DD">
      <w:pPr>
        <w:numPr>
          <w:ilvl w:val="0"/>
          <w:numId w:val="3"/>
        </w:numPr>
        <w:spacing w:after="0" w:line="360" w:lineRule="auto"/>
        <w:ind w:left="1134" w:hanging="567"/>
        <w:contextualSpacing/>
        <w:jc w:val="both"/>
        <w:rPr>
          <w:rFonts w:eastAsia="Calibri" w:cs="Arial"/>
          <w:sz w:val="24"/>
          <w:szCs w:val="28"/>
          <w:lang w:eastAsia="en-GB"/>
        </w:rPr>
      </w:pPr>
      <w:r>
        <w:rPr>
          <w:rFonts w:eastAsia="Calibri" w:cs="Arial"/>
          <w:sz w:val="24"/>
          <w:szCs w:val="28"/>
          <w:lang w:eastAsia="en-GB"/>
        </w:rPr>
        <w:lastRenderedPageBreak/>
        <w:t xml:space="preserve">If the complaint concerns contracted out services, a response will be provided in conjunction with the professional in question and a response provided within four weeks. Their decision will be final. </w:t>
      </w:r>
    </w:p>
    <w:p w14:paraId="784BD3DB" w14:textId="77777777" w:rsidR="00677059" w:rsidRPr="002E79DD" w:rsidRDefault="00677059" w:rsidP="005B47A5">
      <w:pPr>
        <w:spacing w:after="0" w:line="360" w:lineRule="auto"/>
        <w:contextualSpacing/>
        <w:jc w:val="both"/>
        <w:rPr>
          <w:rFonts w:eastAsia="Calibri" w:cs="Arial"/>
          <w:sz w:val="24"/>
          <w:szCs w:val="28"/>
          <w:lang w:eastAsia="en-GB"/>
        </w:rPr>
      </w:pPr>
    </w:p>
    <w:p w14:paraId="392C86CA" w14:textId="122A59C8" w:rsidR="00677059" w:rsidRPr="007F1BA4" w:rsidRDefault="002E79DD" w:rsidP="007F1BA4">
      <w:pPr>
        <w:spacing w:after="0" w:line="360" w:lineRule="auto"/>
        <w:jc w:val="both"/>
        <w:rPr>
          <w:rFonts w:eastAsia="Calibri" w:cs="Arial"/>
          <w:b/>
          <w:bCs/>
          <w:iCs/>
          <w:sz w:val="28"/>
          <w:szCs w:val="28"/>
          <w:lang w:eastAsia="en-GB"/>
        </w:rPr>
      </w:pPr>
      <w:r w:rsidRPr="002E79DD">
        <w:rPr>
          <w:rFonts w:eastAsia="Calibri" w:cs="Arial"/>
          <w:b/>
          <w:bCs/>
          <w:iCs/>
          <w:sz w:val="28"/>
          <w:szCs w:val="28"/>
          <w:lang w:eastAsia="en-GB"/>
        </w:rPr>
        <w:t>Stage 4</w:t>
      </w:r>
    </w:p>
    <w:p w14:paraId="55BD1538" w14:textId="03004444" w:rsidR="00677059" w:rsidRDefault="00677059" w:rsidP="007F1BA4">
      <w:pPr>
        <w:spacing w:after="0" w:line="360" w:lineRule="auto"/>
        <w:jc w:val="both"/>
        <w:rPr>
          <w:rFonts w:eastAsia="Calibri" w:cs="Arial"/>
          <w:iCs/>
          <w:sz w:val="24"/>
          <w:szCs w:val="24"/>
          <w:lang w:eastAsia="en-GB"/>
        </w:rPr>
      </w:pPr>
      <w:r w:rsidRPr="00677059">
        <w:rPr>
          <w:rFonts w:eastAsia="Calibri" w:cs="Arial"/>
          <w:iCs/>
          <w:sz w:val="24"/>
          <w:szCs w:val="24"/>
          <w:lang w:eastAsia="en-GB"/>
        </w:rPr>
        <w:t xml:space="preserve">Stage 4 applies only to those clients who have received formal legal advice from internal or external </w:t>
      </w:r>
      <w:r>
        <w:rPr>
          <w:rFonts w:eastAsia="Calibri" w:cs="Arial"/>
          <w:iCs/>
          <w:sz w:val="24"/>
          <w:szCs w:val="24"/>
          <w:lang w:eastAsia="en-GB"/>
        </w:rPr>
        <w:t xml:space="preserve">solicitors who are subject to additional regulation. </w:t>
      </w:r>
    </w:p>
    <w:p w14:paraId="2CD7D9ED" w14:textId="77777777" w:rsidR="00677059" w:rsidRDefault="00677059" w:rsidP="007F1BA4">
      <w:pPr>
        <w:spacing w:after="0" w:line="360" w:lineRule="auto"/>
        <w:jc w:val="both"/>
        <w:rPr>
          <w:rFonts w:eastAsia="Calibri" w:cs="Arial"/>
          <w:iCs/>
          <w:sz w:val="24"/>
          <w:szCs w:val="24"/>
          <w:lang w:eastAsia="en-GB"/>
        </w:rPr>
      </w:pPr>
    </w:p>
    <w:p w14:paraId="72BC8FCD" w14:textId="237F2831" w:rsidR="00677059" w:rsidRPr="00677059" w:rsidRDefault="00677059" w:rsidP="007F1BA4">
      <w:pPr>
        <w:spacing w:after="0" w:line="360" w:lineRule="auto"/>
        <w:jc w:val="both"/>
        <w:rPr>
          <w:rFonts w:eastAsia="Calibri" w:cs="Arial"/>
          <w:iCs/>
          <w:sz w:val="24"/>
          <w:szCs w:val="24"/>
          <w:lang w:eastAsia="en-GB"/>
        </w:rPr>
      </w:pPr>
      <w:r>
        <w:rPr>
          <w:rFonts w:eastAsia="Calibri" w:cs="Arial"/>
          <w:iCs/>
          <w:sz w:val="24"/>
          <w:szCs w:val="24"/>
          <w:lang w:eastAsia="en-GB"/>
        </w:rPr>
        <w:t>If this situation applies to you, additional guidance will be provided to you in writing</w:t>
      </w:r>
      <w:r w:rsidR="007F1BA4">
        <w:rPr>
          <w:rFonts w:eastAsia="Calibri" w:cs="Arial"/>
          <w:iCs/>
          <w:sz w:val="24"/>
          <w:szCs w:val="24"/>
          <w:lang w:eastAsia="en-GB"/>
        </w:rPr>
        <w:t xml:space="preserve"> in respect of your additional rights to complain</w:t>
      </w:r>
      <w:r>
        <w:rPr>
          <w:rFonts w:eastAsia="Calibri" w:cs="Arial"/>
          <w:iCs/>
          <w:sz w:val="24"/>
          <w:szCs w:val="24"/>
          <w:lang w:eastAsia="en-GB"/>
        </w:rPr>
        <w:t xml:space="preserve">.   </w:t>
      </w:r>
    </w:p>
    <w:p w14:paraId="1B14EE36" w14:textId="77777777" w:rsidR="00677059" w:rsidRPr="002E79DD" w:rsidRDefault="00677059" w:rsidP="00677059">
      <w:pPr>
        <w:spacing w:after="0" w:line="276" w:lineRule="auto"/>
        <w:rPr>
          <w:rFonts w:eastAsia="Calibri" w:cs="Arial"/>
          <w:iCs/>
          <w:sz w:val="28"/>
          <w:szCs w:val="28"/>
          <w:lang w:eastAsia="en-GB"/>
        </w:rPr>
      </w:pPr>
    </w:p>
    <w:p w14:paraId="6A19AC0F" w14:textId="52C4DB7B" w:rsidR="002E79DD" w:rsidRPr="002E79DD" w:rsidRDefault="002E79DD" w:rsidP="00677059">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t>8. Data Protection</w:t>
      </w:r>
    </w:p>
    <w:p w14:paraId="5501F818" w14:textId="77777777" w:rsidR="00677059" w:rsidRDefault="002E79DD" w:rsidP="00677059">
      <w:pPr>
        <w:spacing w:after="120" w:line="360" w:lineRule="auto"/>
        <w:jc w:val="both"/>
        <w:rPr>
          <w:rFonts w:eastAsia="Calibri" w:cs="Arial"/>
          <w:sz w:val="24"/>
          <w:szCs w:val="28"/>
          <w:lang w:eastAsia="en-GB"/>
        </w:rPr>
      </w:pPr>
      <w:r w:rsidRPr="002E79DD">
        <w:rPr>
          <w:rFonts w:eastAsia="Calibri" w:cs="Arial"/>
          <w:sz w:val="24"/>
          <w:szCs w:val="28"/>
          <w:lang w:eastAsia="en-GB"/>
        </w:rPr>
        <w:t xml:space="preserve">We need your consent to use your personal information. Our use of that information is subject to the UK General Data Protection Regulation and the Data Protection Act 2018. </w:t>
      </w:r>
    </w:p>
    <w:p w14:paraId="46AEE8A7" w14:textId="77777777" w:rsidR="005D5D50" w:rsidRDefault="002E79DD" w:rsidP="00677059">
      <w:pPr>
        <w:spacing w:after="120" w:line="360" w:lineRule="auto"/>
        <w:jc w:val="both"/>
        <w:rPr>
          <w:rFonts w:eastAsia="Calibri" w:cs="Arial"/>
          <w:sz w:val="24"/>
          <w:szCs w:val="28"/>
          <w:lang w:eastAsia="en-GB"/>
        </w:rPr>
      </w:pPr>
      <w:r w:rsidRPr="002E79DD">
        <w:rPr>
          <w:rFonts w:eastAsia="Calibri" w:cs="Arial"/>
          <w:sz w:val="24"/>
          <w:szCs w:val="28"/>
          <w:lang w:eastAsia="en-GB"/>
        </w:rPr>
        <w:t xml:space="preserve">If you think that we have used your information incorrectly or got your information wrong, please tell us so that we can put it right. </w:t>
      </w:r>
      <w:r w:rsidR="005D5D50">
        <w:rPr>
          <w:rFonts w:eastAsia="Calibri" w:cs="Arial"/>
          <w:sz w:val="24"/>
          <w:szCs w:val="28"/>
          <w:lang w:eastAsia="en-GB"/>
        </w:rPr>
        <w:t>You can request a copy of the data we hold on you at any time.</w:t>
      </w:r>
    </w:p>
    <w:p w14:paraId="75EABE32" w14:textId="3292D981" w:rsidR="002E79DD" w:rsidRDefault="002E79DD" w:rsidP="00677059">
      <w:pPr>
        <w:spacing w:after="120" w:line="360" w:lineRule="auto"/>
        <w:jc w:val="both"/>
        <w:rPr>
          <w:rFonts w:eastAsia="Calibri" w:cs="Arial"/>
          <w:sz w:val="24"/>
          <w:szCs w:val="28"/>
          <w:lang w:eastAsia="en-GB"/>
        </w:rPr>
      </w:pPr>
      <w:r w:rsidRPr="002E79DD">
        <w:rPr>
          <w:rFonts w:eastAsia="Calibri" w:cs="Arial"/>
          <w:sz w:val="24"/>
          <w:szCs w:val="28"/>
          <w:lang w:eastAsia="en-GB"/>
        </w:rPr>
        <w:t xml:space="preserve">If you have any concerns about the way we handle your information, you can also tell the Information Commissioner: </w:t>
      </w:r>
      <w:hyperlink r:id="rId7" w:history="1">
        <w:r w:rsidRPr="002E79DD">
          <w:rPr>
            <w:rFonts w:eastAsia="Calibri" w:cs="Arial"/>
            <w:color w:val="0000FF"/>
            <w:sz w:val="24"/>
            <w:szCs w:val="28"/>
            <w:u w:val="single"/>
            <w:lang w:eastAsia="en-GB"/>
          </w:rPr>
          <w:t>https://ico.org.uk/concerns/handling/</w:t>
        </w:r>
      </w:hyperlink>
      <w:r w:rsidRPr="002E79DD">
        <w:rPr>
          <w:rFonts w:eastAsia="Calibri" w:cs="Arial"/>
          <w:sz w:val="24"/>
          <w:szCs w:val="28"/>
          <w:lang w:eastAsia="en-GB"/>
        </w:rPr>
        <w:t>.</w:t>
      </w:r>
    </w:p>
    <w:p w14:paraId="627EC7EE" w14:textId="77777777" w:rsidR="005D5D50" w:rsidRPr="005D5D50" w:rsidRDefault="005D5D50" w:rsidP="005D5D50">
      <w:pPr>
        <w:spacing w:after="120" w:line="360" w:lineRule="auto"/>
        <w:jc w:val="center"/>
        <w:rPr>
          <w:rFonts w:eastAsia="Calibri" w:cs="Arial"/>
          <w:sz w:val="24"/>
          <w:szCs w:val="28"/>
          <w:lang w:eastAsia="en-GB"/>
        </w:rPr>
      </w:pPr>
      <w:r w:rsidRPr="005D5D50">
        <w:rPr>
          <w:rFonts w:eastAsia="Calibri" w:cs="Arial"/>
          <w:sz w:val="24"/>
          <w:szCs w:val="28"/>
          <w:lang w:eastAsia="en-GB"/>
        </w:rPr>
        <w:t>If you are unhappy with how we manage your personal information, you can complain to the Information Commissioner’s Office at:</w:t>
      </w:r>
    </w:p>
    <w:p w14:paraId="34C8EB79" w14:textId="2CC40263" w:rsidR="005D5D50" w:rsidRPr="005D5D50" w:rsidRDefault="005D5D50" w:rsidP="005D5D50">
      <w:pPr>
        <w:spacing w:after="120" w:line="360" w:lineRule="auto"/>
        <w:jc w:val="center"/>
        <w:rPr>
          <w:rFonts w:eastAsia="Calibri" w:cs="Arial"/>
          <w:sz w:val="24"/>
          <w:szCs w:val="28"/>
          <w:lang w:eastAsia="en-GB"/>
        </w:rPr>
      </w:pPr>
      <w:r w:rsidRPr="005D5D50">
        <w:rPr>
          <w:rFonts w:eastAsia="Calibri" w:cs="Arial"/>
          <w:sz w:val="24"/>
          <w:szCs w:val="28"/>
          <w:lang w:eastAsia="en-GB"/>
        </w:rPr>
        <w:t>Wycliffe House</w:t>
      </w:r>
    </w:p>
    <w:p w14:paraId="1AFE5E05" w14:textId="769C4F6D" w:rsidR="005D5D50" w:rsidRPr="005D5D50" w:rsidRDefault="005D5D50" w:rsidP="005D5D50">
      <w:pPr>
        <w:spacing w:after="120" w:line="360" w:lineRule="auto"/>
        <w:jc w:val="center"/>
        <w:rPr>
          <w:rFonts w:eastAsia="Calibri" w:cs="Arial"/>
          <w:sz w:val="24"/>
          <w:szCs w:val="28"/>
          <w:lang w:eastAsia="en-GB"/>
        </w:rPr>
      </w:pPr>
      <w:r w:rsidRPr="005D5D50">
        <w:rPr>
          <w:rFonts w:eastAsia="Calibri" w:cs="Arial"/>
          <w:sz w:val="24"/>
          <w:szCs w:val="28"/>
          <w:lang w:eastAsia="en-GB"/>
        </w:rPr>
        <w:t>Water Lane</w:t>
      </w:r>
    </w:p>
    <w:p w14:paraId="2B69B039" w14:textId="65A00307" w:rsidR="005D5D50" w:rsidRPr="005D5D50" w:rsidRDefault="005D5D50" w:rsidP="005D5D50">
      <w:pPr>
        <w:spacing w:after="120" w:line="360" w:lineRule="auto"/>
        <w:jc w:val="center"/>
        <w:rPr>
          <w:rFonts w:eastAsia="Calibri" w:cs="Arial"/>
          <w:sz w:val="24"/>
          <w:szCs w:val="28"/>
          <w:lang w:eastAsia="en-GB"/>
        </w:rPr>
      </w:pPr>
      <w:r w:rsidRPr="005D5D50">
        <w:rPr>
          <w:rFonts w:eastAsia="Calibri" w:cs="Arial"/>
          <w:sz w:val="24"/>
          <w:szCs w:val="28"/>
          <w:lang w:eastAsia="en-GB"/>
        </w:rPr>
        <w:t>Wilmslow</w:t>
      </w:r>
    </w:p>
    <w:p w14:paraId="109A3C59" w14:textId="573572EE" w:rsidR="005D5D50" w:rsidRPr="005D5D50" w:rsidRDefault="005D5D50" w:rsidP="005D5D50">
      <w:pPr>
        <w:spacing w:after="120" w:line="360" w:lineRule="auto"/>
        <w:jc w:val="center"/>
        <w:rPr>
          <w:rFonts w:eastAsia="Calibri" w:cs="Arial"/>
          <w:sz w:val="24"/>
          <w:szCs w:val="28"/>
          <w:lang w:eastAsia="en-GB"/>
        </w:rPr>
      </w:pPr>
      <w:r w:rsidRPr="005D5D50">
        <w:rPr>
          <w:rFonts w:eastAsia="Calibri" w:cs="Arial"/>
          <w:sz w:val="24"/>
          <w:szCs w:val="28"/>
          <w:lang w:eastAsia="en-GB"/>
        </w:rPr>
        <w:t>Cheshire</w:t>
      </w:r>
    </w:p>
    <w:p w14:paraId="0809DA4F" w14:textId="3886F724" w:rsidR="005D5D50" w:rsidRPr="005D5D50" w:rsidRDefault="005D5D50" w:rsidP="005D5D50">
      <w:pPr>
        <w:spacing w:after="120" w:line="360" w:lineRule="auto"/>
        <w:jc w:val="center"/>
        <w:rPr>
          <w:rFonts w:eastAsia="Calibri" w:cs="Arial"/>
          <w:sz w:val="24"/>
          <w:szCs w:val="28"/>
          <w:lang w:eastAsia="en-GB"/>
        </w:rPr>
      </w:pPr>
      <w:r w:rsidRPr="005D5D50">
        <w:rPr>
          <w:rFonts w:eastAsia="Calibri" w:cs="Arial"/>
          <w:sz w:val="24"/>
          <w:szCs w:val="28"/>
          <w:lang w:eastAsia="en-GB"/>
        </w:rPr>
        <w:t>SK9 5AF</w:t>
      </w:r>
    </w:p>
    <w:p w14:paraId="394DD219" w14:textId="515910D7" w:rsidR="005D5D50" w:rsidRDefault="005D5D50" w:rsidP="005D5D50">
      <w:pPr>
        <w:spacing w:after="120" w:line="360" w:lineRule="auto"/>
        <w:jc w:val="center"/>
        <w:rPr>
          <w:rFonts w:eastAsia="Calibri" w:cs="Arial"/>
          <w:sz w:val="24"/>
          <w:szCs w:val="28"/>
          <w:lang w:eastAsia="en-GB"/>
        </w:rPr>
      </w:pPr>
      <w:r w:rsidRPr="005D5D50">
        <w:rPr>
          <w:rFonts w:eastAsia="Calibri" w:cs="Arial"/>
          <w:sz w:val="24"/>
          <w:szCs w:val="28"/>
          <w:lang w:eastAsia="en-GB"/>
        </w:rPr>
        <w:t>Tel: 0303 123 1113</w:t>
      </w:r>
    </w:p>
    <w:p w14:paraId="0F3CA3C4" w14:textId="77777777" w:rsidR="00594046" w:rsidRDefault="00594046"/>
    <w:p w14:paraId="5CA8A8E6" w14:textId="10C83301" w:rsidR="005B47A5" w:rsidRPr="002E79DD" w:rsidRDefault="005B47A5" w:rsidP="005B47A5">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lastRenderedPageBreak/>
        <w:t xml:space="preserve">8. </w:t>
      </w:r>
      <w:r>
        <w:rPr>
          <w:rFonts w:eastAsia="Calibri" w:cs="Arial"/>
          <w:b/>
          <w:iCs/>
          <w:sz w:val="28"/>
          <w:szCs w:val="28"/>
          <w:lang w:eastAsia="en-GB"/>
        </w:rPr>
        <w:t>Complaints Register</w:t>
      </w:r>
    </w:p>
    <w:p w14:paraId="4CB00443" w14:textId="70D34EAB" w:rsidR="005B47A5" w:rsidRDefault="005B47A5" w:rsidP="005B47A5">
      <w:pPr>
        <w:spacing w:line="360" w:lineRule="auto"/>
        <w:jc w:val="both"/>
        <w:rPr>
          <w:rFonts w:eastAsia="Calibri" w:cs="Arial"/>
          <w:sz w:val="24"/>
          <w:szCs w:val="28"/>
          <w:lang w:eastAsia="en-GB"/>
        </w:rPr>
      </w:pPr>
      <w:r>
        <w:rPr>
          <w:rFonts w:eastAsia="Calibri" w:cs="Arial"/>
          <w:sz w:val="24"/>
          <w:szCs w:val="28"/>
          <w:lang w:eastAsia="en-GB"/>
        </w:rPr>
        <w:t xml:space="preserve">All complaints that meet the criteria for Stage One or further will be recorded within a complaints register and routinely monitored for service improvement and policy updating. </w:t>
      </w:r>
    </w:p>
    <w:p w14:paraId="44B6C271" w14:textId="77777777" w:rsidR="005B47A5" w:rsidRDefault="005B47A5" w:rsidP="005B47A5">
      <w:pPr>
        <w:spacing w:line="360" w:lineRule="auto"/>
        <w:jc w:val="both"/>
        <w:rPr>
          <w:rFonts w:eastAsia="Calibri" w:cs="Arial"/>
          <w:sz w:val="24"/>
          <w:szCs w:val="28"/>
          <w:lang w:eastAsia="en-GB"/>
        </w:rPr>
      </w:pPr>
    </w:p>
    <w:p w14:paraId="1C4F7462" w14:textId="77B0D478" w:rsidR="005B47A5" w:rsidRPr="002E79DD" w:rsidRDefault="005B47A5" w:rsidP="005B47A5">
      <w:pPr>
        <w:spacing w:before="240" w:after="60" w:line="360" w:lineRule="auto"/>
        <w:jc w:val="both"/>
        <w:outlineLvl w:val="2"/>
        <w:rPr>
          <w:rFonts w:eastAsia="Calibri" w:cs="Arial"/>
          <w:b/>
          <w:iCs/>
          <w:sz w:val="28"/>
          <w:szCs w:val="28"/>
          <w:lang w:eastAsia="en-GB"/>
        </w:rPr>
      </w:pPr>
      <w:r>
        <w:rPr>
          <w:rFonts w:eastAsia="Calibri" w:cs="Arial"/>
          <w:b/>
          <w:iCs/>
          <w:sz w:val="28"/>
          <w:szCs w:val="28"/>
          <w:lang w:eastAsia="en-GB"/>
        </w:rPr>
        <w:t>9</w:t>
      </w:r>
      <w:r w:rsidRPr="002E79DD">
        <w:rPr>
          <w:rFonts w:eastAsia="Calibri" w:cs="Arial"/>
          <w:b/>
          <w:iCs/>
          <w:sz w:val="28"/>
          <w:szCs w:val="28"/>
          <w:lang w:eastAsia="en-GB"/>
        </w:rPr>
        <w:t xml:space="preserve">. </w:t>
      </w:r>
      <w:r>
        <w:rPr>
          <w:rFonts w:eastAsia="Calibri" w:cs="Arial"/>
          <w:b/>
          <w:iCs/>
          <w:sz w:val="28"/>
          <w:szCs w:val="28"/>
          <w:lang w:eastAsia="en-GB"/>
        </w:rPr>
        <w:t>Policy Updates</w:t>
      </w:r>
    </w:p>
    <w:p w14:paraId="2F309431" w14:textId="7F13843A" w:rsidR="005B47A5" w:rsidRDefault="005B47A5" w:rsidP="005B47A5">
      <w:pPr>
        <w:spacing w:line="360" w:lineRule="auto"/>
        <w:jc w:val="both"/>
        <w:rPr>
          <w:rFonts w:eastAsia="Calibri" w:cs="Arial"/>
          <w:sz w:val="24"/>
          <w:szCs w:val="28"/>
          <w:lang w:eastAsia="en-GB"/>
        </w:rPr>
      </w:pPr>
      <w:r>
        <w:rPr>
          <w:rFonts w:eastAsia="Calibri" w:cs="Arial"/>
          <w:sz w:val="24"/>
          <w:szCs w:val="28"/>
          <w:lang w:eastAsia="en-GB"/>
        </w:rPr>
        <w:t xml:space="preserve">We retain the right to update this policy at any time. </w:t>
      </w:r>
    </w:p>
    <w:p w14:paraId="558F39F8" w14:textId="5C7948EF" w:rsidR="005B47A5" w:rsidRDefault="005B47A5" w:rsidP="005B47A5">
      <w:pPr>
        <w:spacing w:line="360" w:lineRule="auto"/>
        <w:jc w:val="both"/>
        <w:rPr>
          <w:rFonts w:eastAsia="Calibri" w:cs="Arial"/>
          <w:sz w:val="24"/>
          <w:szCs w:val="28"/>
          <w:lang w:eastAsia="en-GB"/>
        </w:rPr>
      </w:pPr>
      <w:r>
        <w:rPr>
          <w:rFonts w:eastAsia="Calibri" w:cs="Arial"/>
          <w:sz w:val="24"/>
          <w:szCs w:val="28"/>
          <w:lang w:eastAsia="en-GB"/>
        </w:rPr>
        <w:t>Current version implemented March 2026.</w:t>
      </w:r>
    </w:p>
    <w:p w14:paraId="18C2DD1C" w14:textId="5C0F7462" w:rsidR="005B47A5" w:rsidRDefault="005B47A5" w:rsidP="005B47A5">
      <w:pPr>
        <w:spacing w:line="360" w:lineRule="auto"/>
        <w:jc w:val="both"/>
      </w:pPr>
    </w:p>
    <w:sectPr w:rsidR="005B47A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24C1" w14:textId="77777777" w:rsidR="00F62E70" w:rsidRDefault="00F62E70" w:rsidP="00B60C2A">
      <w:pPr>
        <w:spacing w:after="0" w:line="240" w:lineRule="auto"/>
      </w:pPr>
      <w:r>
        <w:separator/>
      </w:r>
    </w:p>
  </w:endnote>
  <w:endnote w:type="continuationSeparator" w:id="0">
    <w:p w14:paraId="6BCD3101" w14:textId="77777777" w:rsidR="00F62E70" w:rsidRDefault="00F62E70" w:rsidP="00B6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62076"/>
      <w:docPartObj>
        <w:docPartGallery w:val="Page Numbers (Bottom of Page)"/>
        <w:docPartUnique/>
      </w:docPartObj>
    </w:sdtPr>
    <w:sdtEndPr>
      <w:rPr>
        <w:noProof/>
      </w:rPr>
    </w:sdtEndPr>
    <w:sdtContent>
      <w:p w14:paraId="7C26FB3E" w14:textId="0D495926" w:rsidR="00B60C2A" w:rsidRDefault="00B60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EFDB2" w14:textId="77777777" w:rsidR="00B60C2A" w:rsidRDefault="00B60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956D" w14:textId="77777777" w:rsidR="00F62E70" w:rsidRDefault="00F62E70" w:rsidP="00B60C2A">
      <w:pPr>
        <w:spacing w:after="0" w:line="240" w:lineRule="auto"/>
      </w:pPr>
      <w:r>
        <w:separator/>
      </w:r>
    </w:p>
  </w:footnote>
  <w:footnote w:type="continuationSeparator" w:id="0">
    <w:p w14:paraId="429C45D5" w14:textId="77777777" w:rsidR="00F62E70" w:rsidRDefault="00F62E70" w:rsidP="00B60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33"/>
    <w:multiLevelType w:val="hybridMultilevel"/>
    <w:tmpl w:val="31CA8EA4"/>
    <w:lvl w:ilvl="0" w:tplc="A5D6A9BC">
      <w:start w:val="1"/>
      <w:numFmt w:val="lowerLetter"/>
      <w:pStyle w:val="List2Paragraph"/>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6863"/>
    <w:multiLevelType w:val="hybridMultilevel"/>
    <w:tmpl w:val="B11AD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E1167"/>
    <w:multiLevelType w:val="hybridMultilevel"/>
    <w:tmpl w:val="B3486BB0"/>
    <w:lvl w:ilvl="0" w:tplc="3FD8BA04">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CE6E8A"/>
    <w:multiLevelType w:val="hybridMultilevel"/>
    <w:tmpl w:val="1EC6F190"/>
    <w:lvl w:ilvl="0" w:tplc="7CF419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F74D32"/>
    <w:multiLevelType w:val="hybridMultilevel"/>
    <w:tmpl w:val="8A92695E"/>
    <w:lvl w:ilvl="0" w:tplc="634E0496">
      <w:start w:val="1"/>
      <w:numFmt w:val="lowerRoman"/>
      <w:lvlText w:val="%1)"/>
      <w:lvlJc w:val="left"/>
      <w:pPr>
        <w:ind w:left="1080" w:hanging="72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444394">
    <w:abstractNumId w:val="3"/>
  </w:num>
  <w:num w:numId="2" w16cid:durableId="1730687973">
    <w:abstractNumId w:val="0"/>
  </w:num>
  <w:num w:numId="3" w16cid:durableId="781147817">
    <w:abstractNumId w:val="0"/>
    <w:lvlOverride w:ilvl="0">
      <w:startOverride w:val="1"/>
    </w:lvlOverride>
  </w:num>
  <w:num w:numId="4" w16cid:durableId="1764573229">
    <w:abstractNumId w:val="0"/>
    <w:lvlOverride w:ilvl="0">
      <w:startOverride w:val="1"/>
    </w:lvlOverride>
  </w:num>
  <w:num w:numId="5" w16cid:durableId="452138619">
    <w:abstractNumId w:val="4"/>
  </w:num>
  <w:num w:numId="6" w16cid:durableId="314066535">
    <w:abstractNumId w:val="2"/>
  </w:num>
  <w:num w:numId="7" w16cid:durableId="169596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DD"/>
    <w:rsid w:val="0004752B"/>
    <w:rsid w:val="002318C0"/>
    <w:rsid w:val="002E79DD"/>
    <w:rsid w:val="003438ED"/>
    <w:rsid w:val="0047602F"/>
    <w:rsid w:val="00594046"/>
    <w:rsid w:val="005B47A5"/>
    <w:rsid w:val="005D5D50"/>
    <w:rsid w:val="00677059"/>
    <w:rsid w:val="007A2549"/>
    <w:rsid w:val="007F1BA4"/>
    <w:rsid w:val="00942D84"/>
    <w:rsid w:val="00B60C2A"/>
    <w:rsid w:val="00C21DCA"/>
    <w:rsid w:val="00DB5A80"/>
    <w:rsid w:val="00F62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B79D"/>
  <w15:chartTrackingRefBased/>
  <w15:docId w15:val="{18AC703A-A162-4D48-8E66-FA9D4F02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aps/>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A5"/>
    <w:rPr>
      <w:caps w:val="0"/>
      <w:kern w:val="0"/>
      <w:sz w:val="22"/>
      <w14:ligatures w14:val="none"/>
    </w:rPr>
  </w:style>
  <w:style w:type="paragraph" w:styleId="Heading1">
    <w:name w:val="heading 1"/>
    <w:basedOn w:val="Normal"/>
    <w:next w:val="Normal"/>
    <w:link w:val="Heading1Char"/>
    <w:uiPriority w:val="9"/>
    <w:qFormat/>
    <w:rsid w:val="002E7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9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9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79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79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79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79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79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B5A80"/>
    <w:pPr>
      <w:framePr w:w="7920" w:h="1980" w:hRule="exact" w:hSpace="180" w:wrap="auto" w:hAnchor="page" w:xAlign="center" w:yAlign="bottom"/>
      <w:spacing w:after="0" w:line="240" w:lineRule="auto"/>
      <w:ind w:left="2880"/>
    </w:pPr>
    <w:rPr>
      <w:rFonts w:eastAsiaTheme="majorEastAsia" w:cstheme="majorBidi"/>
      <w:sz w:val="32"/>
      <w:szCs w:val="24"/>
    </w:rPr>
  </w:style>
  <w:style w:type="character" w:customStyle="1" w:styleId="Heading1Char">
    <w:name w:val="Heading 1 Char"/>
    <w:basedOn w:val="DefaultParagraphFont"/>
    <w:link w:val="Heading1"/>
    <w:uiPriority w:val="9"/>
    <w:rsid w:val="002E79DD"/>
    <w:rPr>
      <w:rFonts w:asciiTheme="majorHAnsi" w:eastAsiaTheme="majorEastAsia" w:hAnsiTheme="majorHAnsi" w:cstheme="majorBidi"/>
      <w:caps w:val="0"/>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E79DD"/>
    <w:rPr>
      <w:rFonts w:asciiTheme="majorHAnsi" w:eastAsiaTheme="majorEastAsia" w:hAnsiTheme="majorHAnsi" w:cstheme="majorBidi"/>
      <w:caps w:val="0"/>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E79DD"/>
    <w:rPr>
      <w:rFonts w:asciiTheme="minorHAnsi" w:eastAsiaTheme="majorEastAsia" w:hAnsiTheme="minorHAnsi" w:cstheme="majorBidi"/>
      <w:caps w:val="0"/>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E79DD"/>
    <w:rPr>
      <w:rFonts w:asciiTheme="minorHAnsi" w:eastAsiaTheme="majorEastAsia" w:hAnsiTheme="minorHAnsi" w:cstheme="majorBidi"/>
      <w:i/>
      <w:iCs/>
      <w:caps w:val="0"/>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2E79DD"/>
    <w:rPr>
      <w:rFonts w:asciiTheme="minorHAnsi" w:eastAsiaTheme="majorEastAsia" w:hAnsiTheme="minorHAnsi" w:cstheme="majorBidi"/>
      <w:caps w:val="0"/>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2E79DD"/>
    <w:rPr>
      <w:rFonts w:asciiTheme="minorHAnsi" w:eastAsiaTheme="majorEastAsia" w:hAnsiTheme="minorHAnsi" w:cstheme="majorBidi"/>
      <w:i/>
      <w:iCs/>
      <w:caps w:val="0"/>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2E79DD"/>
    <w:rPr>
      <w:rFonts w:asciiTheme="minorHAnsi" w:eastAsiaTheme="majorEastAsia" w:hAnsiTheme="minorHAnsi" w:cstheme="majorBidi"/>
      <w:caps w:val="0"/>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2E79DD"/>
    <w:rPr>
      <w:rFonts w:asciiTheme="minorHAnsi" w:eastAsiaTheme="majorEastAsia" w:hAnsiTheme="minorHAnsi" w:cstheme="majorBidi"/>
      <w:i/>
      <w:iCs/>
      <w:caps w:val="0"/>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2E79DD"/>
    <w:rPr>
      <w:rFonts w:asciiTheme="minorHAnsi" w:eastAsiaTheme="majorEastAsia" w:hAnsiTheme="minorHAnsi" w:cstheme="majorBidi"/>
      <w:caps w:val="0"/>
      <w:color w:val="272727" w:themeColor="text1" w:themeTint="D8"/>
      <w:kern w:val="0"/>
      <w:sz w:val="22"/>
      <w14:ligatures w14:val="none"/>
    </w:rPr>
  </w:style>
  <w:style w:type="paragraph" w:styleId="Title">
    <w:name w:val="Title"/>
    <w:basedOn w:val="Normal"/>
    <w:next w:val="Normal"/>
    <w:link w:val="TitleChar"/>
    <w:uiPriority w:val="10"/>
    <w:qFormat/>
    <w:rsid w:val="002E7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9DD"/>
    <w:rPr>
      <w:rFonts w:asciiTheme="majorHAnsi" w:eastAsiaTheme="majorEastAsia" w:hAnsiTheme="majorHAnsi" w:cstheme="majorBidi"/>
      <w:caps w:val="0"/>
      <w:spacing w:val="-10"/>
      <w:kern w:val="28"/>
      <w:sz w:val="56"/>
      <w:szCs w:val="56"/>
      <w14:ligatures w14:val="none"/>
    </w:rPr>
  </w:style>
  <w:style w:type="paragraph" w:styleId="Subtitle">
    <w:name w:val="Subtitle"/>
    <w:basedOn w:val="Normal"/>
    <w:next w:val="Normal"/>
    <w:link w:val="SubtitleChar"/>
    <w:uiPriority w:val="11"/>
    <w:qFormat/>
    <w:rsid w:val="002E79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9DD"/>
    <w:rPr>
      <w:rFonts w:asciiTheme="minorHAnsi" w:eastAsiaTheme="majorEastAsia" w:hAnsiTheme="minorHAnsi" w:cstheme="majorBidi"/>
      <w:caps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E79DD"/>
    <w:pPr>
      <w:spacing w:before="160"/>
      <w:jc w:val="center"/>
    </w:pPr>
    <w:rPr>
      <w:i/>
      <w:iCs/>
      <w:color w:val="404040" w:themeColor="text1" w:themeTint="BF"/>
    </w:rPr>
  </w:style>
  <w:style w:type="character" w:customStyle="1" w:styleId="QuoteChar">
    <w:name w:val="Quote Char"/>
    <w:basedOn w:val="DefaultParagraphFont"/>
    <w:link w:val="Quote"/>
    <w:uiPriority w:val="29"/>
    <w:rsid w:val="002E79DD"/>
    <w:rPr>
      <w:i/>
      <w:iCs/>
      <w:caps w:val="0"/>
      <w:color w:val="404040" w:themeColor="text1" w:themeTint="BF"/>
      <w:kern w:val="0"/>
      <w:sz w:val="22"/>
      <w14:ligatures w14:val="none"/>
    </w:rPr>
  </w:style>
  <w:style w:type="paragraph" w:styleId="ListParagraph">
    <w:name w:val="List Paragraph"/>
    <w:basedOn w:val="Normal"/>
    <w:uiPriority w:val="34"/>
    <w:qFormat/>
    <w:rsid w:val="002E79DD"/>
    <w:pPr>
      <w:ind w:left="720"/>
      <w:contextualSpacing/>
    </w:pPr>
  </w:style>
  <w:style w:type="character" w:styleId="IntenseEmphasis">
    <w:name w:val="Intense Emphasis"/>
    <w:basedOn w:val="DefaultParagraphFont"/>
    <w:uiPriority w:val="21"/>
    <w:qFormat/>
    <w:rsid w:val="002E79DD"/>
    <w:rPr>
      <w:i/>
      <w:iCs/>
      <w:color w:val="0F4761" w:themeColor="accent1" w:themeShade="BF"/>
    </w:rPr>
  </w:style>
  <w:style w:type="paragraph" w:styleId="IntenseQuote">
    <w:name w:val="Intense Quote"/>
    <w:basedOn w:val="Normal"/>
    <w:next w:val="Normal"/>
    <w:link w:val="IntenseQuoteChar"/>
    <w:uiPriority w:val="30"/>
    <w:qFormat/>
    <w:rsid w:val="002E7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9DD"/>
    <w:rPr>
      <w:i/>
      <w:iCs/>
      <w:caps w:val="0"/>
      <w:color w:val="0F4761" w:themeColor="accent1" w:themeShade="BF"/>
      <w:kern w:val="0"/>
      <w:sz w:val="22"/>
      <w14:ligatures w14:val="none"/>
    </w:rPr>
  </w:style>
  <w:style w:type="character" w:styleId="IntenseReference">
    <w:name w:val="Intense Reference"/>
    <w:basedOn w:val="DefaultParagraphFont"/>
    <w:uiPriority w:val="32"/>
    <w:qFormat/>
    <w:rsid w:val="002E79DD"/>
    <w:rPr>
      <w:b/>
      <w:bCs/>
      <w:smallCaps/>
      <w:color w:val="0F4761" w:themeColor="accent1" w:themeShade="BF"/>
      <w:spacing w:val="5"/>
    </w:rPr>
  </w:style>
  <w:style w:type="paragraph" w:customStyle="1" w:styleId="List2Paragraph">
    <w:name w:val="List 2 Paragraph"/>
    <w:basedOn w:val="ListParagraph"/>
    <w:qFormat/>
    <w:rsid w:val="002E79DD"/>
    <w:pPr>
      <w:numPr>
        <w:numId w:val="2"/>
      </w:numPr>
      <w:tabs>
        <w:tab w:val="num" w:pos="360"/>
      </w:tabs>
      <w:spacing w:after="0" w:line="276" w:lineRule="auto"/>
      <w:ind w:left="1134" w:hanging="567"/>
    </w:pPr>
    <w:rPr>
      <w:rFonts w:cs="Arial"/>
      <w:sz w:val="24"/>
      <w:szCs w:val="28"/>
      <w:lang w:eastAsia="en-GB"/>
    </w:rPr>
  </w:style>
  <w:style w:type="paragraph" w:styleId="Header">
    <w:name w:val="header"/>
    <w:basedOn w:val="Normal"/>
    <w:link w:val="HeaderChar"/>
    <w:uiPriority w:val="99"/>
    <w:unhideWhenUsed/>
    <w:rsid w:val="00B60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2A"/>
    <w:rPr>
      <w:caps w:val="0"/>
      <w:kern w:val="0"/>
      <w:sz w:val="22"/>
      <w14:ligatures w14:val="none"/>
    </w:rPr>
  </w:style>
  <w:style w:type="paragraph" w:styleId="Footer">
    <w:name w:val="footer"/>
    <w:basedOn w:val="Normal"/>
    <w:link w:val="FooterChar"/>
    <w:uiPriority w:val="99"/>
    <w:unhideWhenUsed/>
    <w:rsid w:val="00B60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2A"/>
    <w:rPr>
      <w:caps w:val="0"/>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concerns/hand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1214</Words>
  <Characters>6233</Characters>
  <Application>Microsoft Office Word</Application>
  <DocSecurity>0</DocSecurity>
  <Lines>159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Knapp [vik14] (Staff)</dc:creator>
  <cp:keywords/>
  <dc:description/>
  <cp:lastModifiedBy>Victoria Knapp [vik14] (Staff)</cp:lastModifiedBy>
  <cp:revision>4</cp:revision>
  <dcterms:created xsi:type="dcterms:W3CDTF">2026-03-15T15:33:00Z</dcterms:created>
  <dcterms:modified xsi:type="dcterms:W3CDTF">2026-03-15T16:18:00Z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2026-03-15T15:52:23Z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1d0b4110-2927-49ca-be89-f0fba5d877b7</vt:lpwstr>
  </property>
  <property fmtid="{D5CDD505-2E9C-101B-9397-08002B2CF9AE}" pid="8" name="MSIP_Label_f2dfecbd-fc97-4e8a-a9cd-19ed496c406e_ContentBits">
    <vt:lpwstr>0</vt:lpwstr>
  </property>
  <property fmtid="{D5CDD505-2E9C-101B-9397-08002B2CF9AE}" pid="9" name="MSIP_Label_f2dfecbd-fc97-4e8a-a9cd-19ed496c406e_Tag">
    <vt:lpwstr>10, 3, 0, 1</vt:lpwstr>
  </property>
</Properties>
</file>